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A48BB0" w14:textId="434476D5" w:rsidR="00123A77" w:rsidRPr="00123A77" w:rsidRDefault="00123A77">
      <w:pPr>
        <w:rPr>
          <w:b/>
          <w:bCs/>
          <w:u w:val="single"/>
        </w:rPr>
      </w:pPr>
      <w:r w:rsidRPr="00123A77">
        <w:rPr>
          <w:b/>
          <w:bCs/>
          <w:u w:val="single"/>
        </w:rPr>
        <w:t>HA415 – Unit 7 Assignment</w:t>
      </w:r>
    </w:p>
    <w:p w14:paraId="348FAEE8" w14:textId="77777777" w:rsidR="00123A77" w:rsidRDefault="00123A77"/>
    <w:p w14:paraId="2566E939" w14:textId="0735D8D8" w:rsidR="00123A77" w:rsidRDefault="00123A77">
      <w:pPr>
        <w:rPr>
          <w:u w:val="single"/>
        </w:rPr>
      </w:pPr>
      <w:r w:rsidRPr="00123A77">
        <w:rPr>
          <w:u w:val="single"/>
        </w:rPr>
        <w:t>Assignment Details</w:t>
      </w:r>
    </w:p>
    <w:p w14:paraId="37CC92C9" w14:textId="3E280B53" w:rsidR="00123A77" w:rsidRDefault="00123A77"/>
    <w:p w14:paraId="76FF45D5" w14:textId="77777777" w:rsidR="00123A77" w:rsidRPr="00123A77" w:rsidRDefault="00123A77" w:rsidP="00123A77">
      <w:pPr>
        <w:spacing w:before="30" w:after="150" w:line="390" w:lineRule="atLeast"/>
        <w:ind w:left="375" w:right="375"/>
        <w:rPr>
          <w:rFonts w:ascii="Helvetica Neue" w:eastAsia="Times New Roman" w:hAnsi="Helvetica Neue" w:cs="Times New Roman"/>
          <w:color w:val="191919"/>
          <w:sz w:val="25"/>
          <w:szCs w:val="25"/>
        </w:rPr>
      </w:pPr>
      <w:r w:rsidRPr="00123A77">
        <w:rPr>
          <w:rFonts w:ascii="Helvetica Neue" w:eastAsia="Times New Roman" w:hAnsi="Helvetica Neue" w:cs="Times New Roman"/>
          <w:color w:val="191919"/>
          <w:sz w:val="25"/>
          <w:szCs w:val="25"/>
        </w:rPr>
        <w:t>Unit outcomes addressed in this Assignment:</w:t>
      </w:r>
    </w:p>
    <w:p w14:paraId="3A26EECC" w14:textId="77777777" w:rsidR="00123A77" w:rsidRPr="00123A77" w:rsidRDefault="00123A77" w:rsidP="00123A77">
      <w:pPr>
        <w:numPr>
          <w:ilvl w:val="0"/>
          <w:numId w:val="1"/>
        </w:numPr>
        <w:spacing w:before="90" w:after="90"/>
        <w:ind w:left="1020"/>
        <w:rPr>
          <w:rFonts w:ascii="Arial" w:eastAsia="Times New Roman" w:hAnsi="Arial" w:cs="Arial"/>
          <w:color w:val="191919"/>
          <w:sz w:val="25"/>
          <w:szCs w:val="25"/>
        </w:rPr>
      </w:pPr>
      <w:r w:rsidRPr="00123A77">
        <w:rPr>
          <w:rFonts w:ascii="Arial" w:eastAsia="Times New Roman" w:hAnsi="Arial" w:cs="Arial"/>
          <w:color w:val="191919"/>
          <w:sz w:val="25"/>
          <w:szCs w:val="25"/>
        </w:rPr>
        <w:t>Describe how a healthcare system consists of organizational units and processes by which a society determines the choices concerning the production, consumption, and distribution of healthcare services.</w:t>
      </w:r>
    </w:p>
    <w:p w14:paraId="02A3C9AD" w14:textId="77777777" w:rsidR="00123A77" w:rsidRPr="00123A77" w:rsidRDefault="00123A77" w:rsidP="00123A77">
      <w:pPr>
        <w:numPr>
          <w:ilvl w:val="0"/>
          <w:numId w:val="1"/>
        </w:numPr>
        <w:spacing w:before="90" w:after="90"/>
        <w:ind w:left="1020"/>
        <w:rPr>
          <w:rFonts w:ascii="Arial" w:eastAsia="Times New Roman" w:hAnsi="Arial" w:cs="Arial"/>
          <w:color w:val="191919"/>
          <w:sz w:val="25"/>
          <w:szCs w:val="25"/>
        </w:rPr>
      </w:pPr>
      <w:r w:rsidRPr="00123A77">
        <w:rPr>
          <w:rFonts w:ascii="Arial" w:eastAsia="Times New Roman" w:hAnsi="Arial" w:cs="Arial"/>
          <w:color w:val="191919"/>
          <w:sz w:val="25"/>
          <w:szCs w:val="25"/>
        </w:rPr>
        <w:t>Explain the role of a market-oriented health care system in providing necessary services.</w:t>
      </w:r>
    </w:p>
    <w:p w14:paraId="607CA2D9" w14:textId="77777777" w:rsidR="00123A77" w:rsidRPr="00123A77" w:rsidRDefault="00123A77" w:rsidP="00123A77">
      <w:pPr>
        <w:numPr>
          <w:ilvl w:val="0"/>
          <w:numId w:val="1"/>
        </w:numPr>
        <w:spacing w:before="90" w:after="90"/>
        <w:ind w:left="1020"/>
        <w:rPr>
          <w:rFonts w:ascii="Arial" w:eastAsia="Times New Roman" w:hAnsi="Arial" w:cs="Arial"/>
          <w:color w:val="191919"/>
          <w:sz w:val="25"/>
          <w:szCs w:val="25"/>
        </w:rPr>
      </w:pPr>
      <w:r w:rsidRPr="00123A77">
        <w:rPr>
          <w:rFonts w:ascii="Arial" w:eastAsia="Times New Roman" w:hAnsi="Arial" w:cs="Arial"/>
          <w:color w:val="191919"/>
          <w:sz w:val="25"/>
          <w:szCs w:val="25"/>
        </w:rPr>
        <w:t>Demonstrate an understanding of the relevance of regulations in healthcare.</w:t>
      </w:r>
    </w:p>
    <w:p w14:paraId="28805719" w14:textId="77777777" w:rsidR="00123A77" w:rsidRPr="00123A77" w:rsidRDefault="00123A77" w:rsidP="00123A77">
      <w:pPr>
        <w:spacing w:before="30" w:after="150" w:line="390" w:lineRule="atLeast"/>
        <w:ind w:left="375" w:right="375"/>
        <w:rPr>
          <w:rFonts w:ascii="Helvetica Neue" w:eastAsia="Times New Roman" w:hAnsi="Helvetica Neue" w:cs="Times New Roman"/>
          <w:color w:val="191919"/>
          <w:sz w:val="25"/>
          <w:szCs w:val="25"/>
        </w:rPr>
      </w:pPr>
      <w:r w:rsidRPr="00123A77">
        <w:rPr>
          <w:rFonts w:ascii="Helvetica Neue" w:eastAsia="Times New Roman" w:hAnsi="Helvetica Neue" w:cs="Times New Roman"/>
          <w:color w:val="191919"/>
          <w:sz w:val="25"/>
          <w:szCs w:val="25"/>
        </w:rPr>
        <w:t>Course Outcomes assessed/addressed in this Assignment:</w:t>
      </w:r>
    </w:p>
    <w:p w14:paraId="5E9A12A7" w14:textId="77777777" w:rsidR="00123A77" w:rsidRPr="00123A77" w:rsidRDefault="00123A77" w:rsidP="00123A77">
      <w:pPr>
        <w:spacing w:before="30" w:after="150" w:line="390" w:lineRule="atLeast"/>
        <w:ind w:left="375" w:right="375"/>
        <w:rPr>
          <w:rFonts w:ascii="Helvetica Neue" w:eastAsia="Times New Roman" w:hAnsi="Helvetica Neue" w:cs="Times New Roman"/>
          <w:color w:val="191919"/>
          <w:sz w:val="25"/>
          <w:szCs w:val="25"/>
        </w:rPr>
      </w:pPr>
      <w:r w:rsidRPr="00123A77">
        <w:rPr>
          <w:rFonts w:ascii="Arial" w:eastAsia="Times New Roman" w:hAnsi="Arial" w:cs="Arial"/>
          <w:b/>
          <w:bCs/>
          <w:color w:val="191919"/>
          <w:sz w:val="25"/>
          <w:szCs w:val="25"/>
        </w:rPr>
        <w:t>HA415-4: </w:t>
      </w:r>
      <w:r w:rsidRPr="00123A77">
        <w:rPr>
          <w:rFonts w:ascii="Helvetica Neue" w:eastAsia="Times New Roman" w:hAnsi="Helvetica Neue" w:cs="Times New Roman"/>
          <w:color w:val="191919"/>
          <w:sz w:val="25"/>
          <w:szCs w:val="25"/>
        </w:rPr>
        <w:t>Explain policymaking and legal processes that underpin the individual health care and public health systems.</w:t>
      </w:r>
    </w:p>
    <w:p w14:paraId="57CA6FD3" w14:textId="77777777" w:rsidR="00123A77" w:rsidRPr="00123A77" w:rsidRDefault="00123A77" w:rsidP="00123A77">
      <w:pPr>
        <w:spacing w:before="30" w:after="150" w:line="390" w:lineRule="atLeast"/>
        <w:ind w:left="375" w:right="375"/>
        <w:rPr>
          <w:rFonts w:ascii="Helvetica Neue" w:eastAsia="Times New Roman" w:hAnsi="Helvetica Neue" w:cs="Times New Roman"/>
          <w:color w:val="191919"/>
          <w:sz w:val="25"/>
          <w:szCs w:val="25"/>
        </w:rPr>
      </w:pPr>
      <w:r w:rsidRPr="00123A77">
        <w:rPr>
          <w:rFonts w:ascii="Arial" w:eastAsia="Times New Roman" w:hAnsi="Arial" w:cs="Arial"/>
          <w:b/>
          <w:bCs/>
          <w:color w:val="191919"/>
          <w:sz w:val="25"/>
          <w:szCs w:val="25"/>
        </w:rPr>
        <w:t>GEL-6.06: </w:t>
      </w:r>
      <w:r w:rsidRPr="00123A77">
        <w:rPr>
          <w:rFonts w:ascii="Helvetica Neue" w:eastAsia="Times New Roman" w:hAnsi="Helvetica Neue" w:cs="Times New Roman"/>
          <w:color w:val="191919"/>
          <w:sz w:val="25"/>
          <w:szCs w:val="25"/>
        </w:rPr>
        <w:t>Apply research to create original insights and/or solve real-world problems.</w:t>
      </w:r>
    </w:p>
    <w:p w14:paraId="0C30E5B8" w14:textId="77777777" w:rsidR="00123A77" w:rsidRPr="00123A77" w:rsidRDefault="00123A77" w:rsidP="00123A77">
      <w:pPr>
        <w:spacing w:before="30" w:after="150" w:line="390" w:lineRule="atLeast"/>
        <w:ind w:left="375" w:right="375"/>
        <w:rPr>
          <w:rFonts w:ascii="Helvetica Neue" w:eastAsia="Times New Roman" w:hAnsi="Helvetica Neue" w:cs="Times New Roman"/>
          <w:color w:val="191919"/>
          <w:sz w:val="25"/>
          <w:szCs w:val="25"/>
        </w:rPr>
      </w:pPr>
      <w:r w:rsidRPr="00123A77">
        <w:rPr>
          <w:rFonts w:ascii="Arial" w:eastAsia="Times New Roman" w:hAnsi="Arial" w:cs="Arial"/>
          <w:b/>
          <w:bCs/>
          <w:color w:val="191919"/>
          <w:sz w:val="25"/>
          <w:szCs w:val="25"/>
        </w:rPr>
        <w:t>PC-2.2: </w:t>
      </w:r>
      <w:r w:rsidRPr="00123A77">
        <w:rPr>
          <w:rFonts w:ascii="Helvetica Neue" w:eastAsia="Times New Roman" w:hAnsi="Helvetica Neue" w:cs="Times New Roman"/>
          <w:color w:val="191919"/>
          <w:sz w:val="25"/>
          <w:szCs w:val="25"/>
        </w:rPr>
        <w:t>Formulate innovative solutions for identified initiatives.</w:t>
      </w:r>
    </w:p>
    <w:p w14:paraId="4AE9852E" w14:textId="77777777" w:rsidR="00123A77" w:rsidRPr="00123A77" w:rsidRDefault="00123A77" w:rsidP="00123A77">
      <w:pPr>
        <w:spacing w:before="30" w:after="150" w:line="390" w:lineRule="atLeast"/>
        <w:ind w:left="375" w:right="375"/>
        <w:rPr>
          <w:rFonts w:ascii="Helvetica Neue" w:eastAsia="Times New Roman" w:hAnsi="Helvetica Neue" w:cs="Times New Roman"/>
          <w:color w:val="191919"/>
          <w:sz w:val="25"/>
          <w:szCs w:val="25"/>
        </w:rPr>
      </w:pPr>
      <w:r w:rsidRPr="00123A77">
        <w:rPr>
          <w:rFonts w:ascii="Helvetica Neue" w:eastAsia="Times New Roman" w:hAnsi="Helvetica Neue" w:cs="Times New Roman"/>
          <w:color w:val="191919"/>
          <w:sz w:val="25"/>
          <w:szCs w:val="25"/>
        </w:rPr>
        <w:t>It is important to understand the process of how ideas become regulations and rules and how rules and regulations become policy and laws for healthcare facilities. Imagine yourself as a healthcare administrator for a large healthcare facility. You need to create an infection control program and training program for your facility. The spread of diseases and conditions, for example, like Methicillin-resistant Staphylococcus aureus (MRSA) infection in many healthcare facilities across the country highlights the urgent need for an infection control program and training program to implement your plan.</w:t>
      </w:r>
    </w:p>
    <w:p w14:paraId="7BA71E88" w14:textId="77777777" w:rsidR="00123A77" w:rsidRPr="00123A77" w:rsidRDefault="00123A77" w:rsidP="00123A77">
      <w:pPr>
        <w:spacing w:before="30" w:after="150" w:line="390" w:lineRule="atLeast"/>
        <w:ind w:left="375" w:right="375"/>
        <w:rPr>
          <w:rFonts w:ascii="Helvetica Neue" w:eastAsia="Times New Roman" w:hAnsi="Helvetica Neue" w:cs="Times New Roman"/>
          <w:color w:val="191919"/>
          <w:sz w:val="25"/>
          <w:szCs w:val="25"/>
        </w:rPr>
      </w:pPr>
      <w:r w:rsidRPr="00123A77">
        <w:rPr>
          <w:rFonts w:ascii="Arial" w:eastAsia="Times New Roman" w:hAnsi="Arial" w:cs="Arial"/>
          <w:b/>
          <w:bCs/>
          <w:color w:val="191919"/>
          <w:sz w:val="25"/>
          <w:szCs w:val="25"/>
        </w:rPr>
        <w:t>Instructions</w:t>
      </w:r>
    </w:p>
    <w:p w14:paraId="554B4C07" w14:textId="77777777" w:rsidR="00123A77" w:rsidRPr="00123A77" w:rsidRDefault="00123A77" w:rsidP="00123A77">
      <w:pPr>
        <w:spacing w:before="30" w:after="150" w:line="390" w:lineRule="atLeast"/>
        <w:ind w:left="375" w:right="375"/>
        <w:rPr>
          <w:rFonts w:ascii="Helvetica Neue" w:eastAsia="Times New Roman" w:hAnsi="Helvetica Neue" w:cs="Times New Roman"/>
          <w:color w:val="191919"/>
          <w:sz w:val="25"/>
          <w:szCs w:val="25"/>
        </w:rPr>
      </w:pPr>
      <w:r w:rsidRPr="00123A77">
        <w:rPr>
          <w:rFonts w:ascii="Helvetica Neue" w:eastAsia="Times New Roman" w:hAnsi="Helvetica Neue" w:cs="Times New Roman"/>
          <w:color w:val="191919"/>
          <w:sz w:val="25"/>
          <w:szCs w:val="25"/>
        </w:rPr>
        <w:t xml:space="preserve">Create a PowerPoint® presentation to explain the new infection control and training program you will implement in your healthcare facility. The plan should include guidelines, information and procedures for providing optimal infection control practices. The training program should be described and your plan to implement and monitor the success of the program. The </w:t>
      </w:r>
      <w:r w:rsidRPr="00123A77">
        <w:rPr>
          <w:rFonts w:ascii="Helvetica Neue" w:eastAsia="Times New Roman" w:hAnsi="Helvetica Neue" w:cs="Times New Roman"/>
          <w:color w:val="191919"/>
          <w:sz w:val="25"/>
          <w:szCs w:val="25"/>
        </w:rPr>
        <w:lastRenderedPageBreak/>
        <w:t>program and training should highlight current best practices and demonstrate how the new program will adhere to state and national rules and regulations in place for healthcare facility infection control. The PowerPoint® should be easy to understand and include charts, graphs, pictures and/or animations to visually depict the points you are making in the presentation. You should draft explicit notes in paragraph form to expand on the points you are making on each slide. The slide content and notes sections should be professional, well organized, and logical to support your viewpoints and purpose clearly to your viewer/reader. The presentation should include at least 15 slides and include at least three (3) references properly cited using APA and a reference slide at the end of the presentation.</w:t>
      </w:r>
    </w:p>
    <w:p w14:paraId="44B095DD" w14:textId="77777777" w:rsidR="00123A77" w:rsidRPr="00123A77" w:rsidRDefault="00123A77" w:rsidP="00123A77">
      <w:pPr>
        <w:spacing w:before="30" w:after="150" w:line="390" w:lineRule="atLeast"/>
        <w:ind w:left="375" w:right="375"/>
        <w:rPr>
          <w:rFonts w:ascii="Helvetica Neue" w:eastAsia="Times New Roman" w:hAnsi="Helvetica Neue" w:cs="Times New Roman"/>
          <w:color w:val="191919"/>
          <w:sz w:val="25"/>
          <w:szCs w:val="25"/>
        </w:rPr>
      </w:pPr>
      <w:r w:rsidRPr="00123A77">
        <w:rPr>
          <w:rFonts w:ascii="Arial" w:eastAsia="Times New Roman" w:hAnsi="Arial" w:cs="Arial"/>
          <w:b/>
          <w:bCs/>
          <w:color w:val="191919"/>
          <w:sz w:val="25"/>
          <w:szCs w:val="25"/>
        </w:rPr>
        <w:t>Requirements</w:t>
      </w:r>
    </w:p>
    <w:p w14:paraId="457219A6" w14:textId="77777777" w:rsidR="00123A77" w:rsidRPr="00123A77" w:rsidRDefault="00123A77" w:rsidP="00123A77">
      <w:pPr>
        <w:spacing w:before="30" w:after="150" w:line="390" w:lineRule="atLeast"/>
        <w:ind w:left="375" w:right="375"/>
        <w:rPr>
          <w:rFonts w:ascii="Helvetica Neue" w:eastAsia="Times New Roman" w:hAnsi="Helvetica Neue" w:cs="Times New Roman"/>
          <w:color w:val="191919"/>
          <w:sz w:val="25"/>
          <w:szCs w:val="25"/>
        </w:rPr>
      </w:pPr>
      <w:r w:rsidRPr="00123A77">
        <w:rPr>
          <w:rFonts w:ascii="Helvetica Neue" w:eastAsia="Times New Roman" w:hAnsi="Helvetica Neue" w:cs="Times New Roman"/>
          <w:color w:val="191919"/>
          <w:sz w:val="25"/>
          <w:szCs w:val="25"/>
        </w:rPr>
        <w:t>Writer visually depicts a clear and easy to understand infection control and training for the healthcare facility that adhere to rules and regulations for the industry.</w:t>
      </w:r>
    </w:p>
    <w:p w14:paraId="454ED164" w14:textId="77777777" w:rsidR="00123A77" w:rsidRPr="00123A77" w:rsidRDefault="00123A77" w:rsidP="00123A77">
      <w:pPr>
        <w:spacing w:before="30" w:after="150" w:line="390" w:lineRule="atLeast"/>
        <w:ind w:left="375" w:right="375"/>
        <w:rPr>
          <w:rFonts w:ascii="Helvetica Neue" w:eastAsia="Times New Roman" w:hAnsi="Helvetica Neue" w:cs="Times New Roman"/>
          <w:color w:val="191919"/>
          <w:sz w:val="25"/>
          <w:szCs w:val="25"/>
        </w:rPr>
      </w:pPr>
      <w:r w:rsidRPr="00123A77">
        <w:rPr>
          <w:rFonts w:ascii="Helvetica Neue" w:eastAsia="Times New Roman" w:hAnsi="Helvetica Neue" w:cs="Times New Roman"/>
          <w:color w:val="191919"/>
          <w:sz w:val="25"/>
          <w:szCs w:val="25"/>
        </w:rPr>
        <w:t>Writer visually depicts how individuals or groups can impact this process and their role in the process.</w:t>
      </w:r>
    </w:p>
    <w:p w14:paraId="7BC3CC3B" w14:textId="77777777" w:rsidR="00123A77" w:rsidRPr="00123A77" w:rsidRDefault="00123A77" w:rsidP="00123A77">
      <w:pPr>
        <w:spacing w:before="30" w:after="150" w:line="390" w:lineRule="atLeast"/>
        <w:ind w:left="375" w:right="375"/>
        <w:rPr>
          <w:rFonts w:ascii="Helvetica Neue" w:eastAsia="Times New Roman" w:hAnsi="Helvetica Neue" w:cs="Times New Roman"/>
          <w:color w:val="191919"/>
          <w:sz w:val="25"/>
          <w:szCs w:val="25"/>
        </w:rPr>
      </w:pPr>
      <w:r w:rsidRPr="00123A77">
        <w:rPr>
          <w:rFonts w:ascii="Helvetica Neue" w:eastAsia="Times New Roman" w:hAnsi="Helvetica Neue" w:cs="Times New Roman"/>
          <w:color w:val="191919"/>
          <w:sz w:val="25"/>
          <w:szCs w:val="25"/>
        </w:rPr>
        <w:t>Writer visually depicts how the program and training will impact the facility and how success is monitored and measured.</w:t>
      </w:r>
    </w:p>
    <w:p w14:paraId="217EEAA6" w14:textId="77777777" w:rsidR="00123A77" w:rsidRPr="00123A77" w:rsidRDefault="00123A77" w:rsidP="00123A77">
      <w:pPr>
        <w:spacing w:before="30" w:after="150" w:line="390" w:lineRule="atLeast"/>
        <w:ind w:left="375" w:right="375"/>
        <w:rPr>
          <w:rFonts w:ascii="Helvetica Neue" w:eastAsia="Times New Roman" w:hAnsi="Helvetica Neue" w:cs="Times New Roman"/>
          <w:color w:val="191919"/>
          <w:sz w:val="25"/>
          <w:szCs w:val="25"/>
        </w:rPr>
      </w:pPr>
      <w:r w:rsidRPr="00123A77">
        <w:rPr>
          <w:rFonts w:ascii="Helvetica Neue" w:eastAsia="Times New Roman" w:hAnsi="Helvetica Neue" w:cs="Times New Roman"/>
          <w:color w:val="191919"/>
          <w:sz w:val="25"/>
          <w:szCs w:val="25"/>
        </w:rPr>
        <w:t>Please be sure to review the various Academic Tools to assist you with meeting APA expectations for written Assignments. </w:t>
      </w:r>
    </w:p>
    <w:p w14:paraId="214754FB" w14:textId="77777777" w:rsidR="00123A77" w:rsidRPr="00123A77" w:rsidRDefault="00123A77"/>
    <w:sectPr w:rsidR="00123A77" w:rsidRPr="00123A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A30D2B"/>
    <w:multiLevelType w:val="multilevel"/>
    <w:tmpl w:val="C1043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A77"/>
    <w:rsid w:val="00123A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AE4F04F"/>
  <w15:chartTrackingRefBased/>
  <w15:docId w15:val="{B50D6ACF-CE66-9940-9E70-B5A6B7B5B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3A77"/>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123A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321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463</Words>
  <Characters>2644</Characters>
  <Application>Microsoft Office Word</Application>
  <DocSecurity>0</DocSecurity>
  <Lines>22</Lines>
  <Paragraphs>6</Paragraphs>
  <ScaleCrop>false</ScaleCrop>
  <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Boateng</dc:creator>
  <cp:keywords/>
  <dc:description/>
  <cp:lastModifiedBy>Michael Boateng</cp:lastModifiedBy>
  <cp:revision>1</cp:revision>
  <dcterms:created xsi:type="dcterms:W3CDTF">2020-11-07T07:23:00Z</dcterms:created>
  <dcterms:modified xsi:type="dcterms:W3CDTF">2020-11-07T07:28:00Z</dcterms:modified>
</cp:coreProperties>
</file>